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tblW w:w="11057" w:type="dxa"/>
        <w:jc w:val="center"/>
        <w:tblLook w:val="04A0" w:firstRow="1" w:lastRow="0" w:firstColumn="1" w:lastColumn="0" w:noHBand="0" w:noVBand="1"/>
      </w:tblPr>
      <w:tblGrid>
        <w:gridCol w:w="3092"/>
        <w:gridCol w:w="7965"/>
      </w:tblGrid>
      <w:tr w:rsidR="00562463" w:rsidRPr="00562463" w14:paraId="7D55A15B" w14:textId="77777777" w:rsidTr="005124E1">
        <w:trPr>
          <w:trHeight w:val="588"/>
          <w:jc w:val="center"/>
        </w:trPr>
        <w:tc>
          <w:tcPr>
            <w:tcW w:w="3092" w:type="dxa"/>
          </w:tcPr>
          <w:p w14:paraId="7799E57B" w14:textId="644C5F65" w:rsidR="00562463" w:rsidRPr="00562463" w:rsidRDefault="00562463" w:rsidP="00562463">
            <w:pPr>
              <w:spacing w:before="240" w:line="276" w:lineRule="auto"/>
              <w:jc w:val="both"/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 xml:space="preserve">Event/Activity Name </w:t>
            </w:r>
          </w:p>
        </w:tc>
        <w:tc>
          <w:tcPr>
            <w:tcW w:w="7964" w:type="dxa"/>
          </w:tcPr>
          <w:p w14:paraId="66058895" w14:textId="34ABEEA6" w:rsidR="00562463" w:rsidRPr="00562463" w:rsidRDefault="00C11B97" w:rsidP="00562463">
            <w:pPr>
              <w:rPr>
                <w:rFonts w:ascii="Calibri" w:eastAsia="Calibri" w:hAnsi="Calibri" w:cs="Shruti"/>
                <w:sz w:val="28"/>
                <w:szCs w:val="28"/>
              </w:rPr>
            </w:pPr>
            <w:r>
              <w:rPr>
                <w:rFonts w:ascii="Calibri" w:eastAsia="Calibri" w:hAnsi="Calibri" w:cs="Shruti"/>
                <w:sz w:val="28"/>
                <w:szCs w:val="28"/>
              </w:rPr>
              <w:t>Expert talk on Decoding IPOs</w:t>
            </w:r>
          </w:p>
        </w:tc>
      </w:tr>
      <w:tr w:rsidR="00562463" w:rsidRPr="00562463" w14:paraId="299A45C9" w14:textId="77777777" w:rsidTr="005124E1">
        <w:trPr>
          <w:trHeight w:val="997"/>
          <w:jc w:val="center"/>
        </w:trPr>
        <w:tc>
          <w:tcPr>
            <w:tcW w:w="3092" w:type="dxa"/>
          </w:tcPr>
          <w:p w14:paraId="591C091B" w14:textId="77777777" w:rsidR="00562463" w:rsidRPr="00562463" w:rsidRDefault="00562463" w:rsidP="00562463">
            <w:pPr>
              <w:jc w:val="center"/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Dept. Name</w:t>
            </w:r>
          </w:p>
        </w:tc>
        <w:tc>
          <w:tcPr>
            <w:tcW w:w="7964" w:type="dxa"/>
          </w:tcPr>
          <w:p w14:paraId="23964420" w14:textId="5D77B079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</w:p>
          <w:p w14:paraId="56C04801" w14:textId="6A3D3AA8" w:rsidR="00562463" w:rsidRPr="00562463" w:rsidRDefault="00C11B97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Management</w:t>
            </w:r>
          </w:p>
          <w:p w14:paraId="29973A09" w14:textId="77777777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</w:p>
        </w:tc>
      </w:tr>
      <w:tr w:rsidR="00562463" w:rsidRPr="00562463" w14:paraId="0FF146FA" w14:textId="77777777" w:rsidTr="005124E1">
        <w:trPr>
          <w:trHeight w:val="322"/>
          <w:jc w:val="center"/>
        </w:trPr>
        <w:tc>
          <w:tcPr>
            <w:tcW w:w="3092" w:type="dxa"/>
          </w:tcPr>
          <w:p w14:paraId="1E73F3AF" w14:textId="77777777" w:rsidR="00562463" w:rsidRPr="00562463" w:rsidRDefault="00562463" w:rsidP="00562463">
            <w:pPr>
              <w:jc w:val="center"/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 xml:space="preserve">Date of Event/Activity </w:t>
            </w:r>
          </w:p>
        </w:tc>
        <w:tc>
          <w:tcPr>
            <w:tcW w:w="7964" w:type="dxa"/>
          </w:tcPr>
          <w:p w14:paraId="615834DF" w14:textId="5CF2D1BA" w:rsidR="00562463" w:rsidRPr="00562463" w:rsidRDefault="00C11B97" w:rsidP="00562463">
            <w:pPr>
              <w:rPr>
                <w:rFonts w:ascii="Calibri" w:eastAsia="Calibri" w:hAnsi="Calibri" w:cs="Shruti"/>
                <w:sz w:val="28"/>
                <w:szCs w:val="28"/>
              </w:rPr>
            </w:pPr>
            <w:r>
              <w:rPr>
                <w:rFonts w:ascii="Calibri" w:eastAsia="Calibri" w:hAnsi="Calibri" w:cs="Shruti"/>
                <w:sz w:val="28"/>
                <w:szCs w:val="28"/>
              </w:rPr>
              <w:t>11/02/2025</w:t>
            </w:r>
          </w:p>
        </w:tc>
      </w:tr>
      <w:tr w:rsidR="00562463" w:rsidRPr="00562463" w14:paraId="1F51495F" w14:textId="77777777" w:rsidTr="005124E1">
        <w:trPr>
          <w:trHeight w:val="337"/>
          <w:jc w:val="center"/>
        </w:trPr>
        <w:tc>
          <w:tcPr>
            <w:tcW w:w="3092" w:type="dxa"/>
          </w:tcPr>
          <w:p w14:paraId="363C90E1" w14:textId="77777777" w:rsidR="00562463" w:rsidRPr="00562463" w:rsidRDefault="00562463" w:rsidP="00562463">
            <w:pPr>
              <w:jc w:val="center"/>
              <w:rPr>
                <w:rFonts w:ascii="Calibri" w:eastAsia="Calibri" w:hAnsi="Calibri" w:cs="Shruti"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 xml:space="preserve">Time of Event/Atcitty </w:t>
            </w:r>
          </w:p>
        </w:tc>
        <w:tc>
          <w:tcPr>
            <w:tcW w:w="7964" w:type="dxa"/>
          </w:tcPr>
          <w:p w14:paraId="4C8EDA16" w14:textId="262931D2" w:rsidR="00562463" w:rsidRPr="00562463" w:rsidRDefault="00C11B97" w:rsidP="00562463">
            <w:pPr>
              <w:rPr>
                <w:rFonts w:ascii="Calibri" w:eastAsia="Calibri" w:hAnsi="Calibri" w:cs="Shruti"/>
                <w:sz w:val="28"/>
                <w:szCs w:val="28"/>
              </w:rPr>
            </w:pPr>
            <w:r>
              <w:rPr>
                <w:rFonts w:ascii="Calibri" w:eastAsia="Calibri" w:hAnsi="Calibri" w:cs="Shruti"/>
                <w:sz w:val="28"/>
                <w:szCs w:val="28"/>
              </w:rPr>
              <w:t>10.00 AM to 11.00 AM</w:t>
            </w:r>
          </w:p>
        </w:tc>
      </w:tr>
      <w:tr w:rsidR="00562463" w:rsidRPr="00562463" w14:paraId="6368E3A0" w14:textId="77777777" w:rsidTr="005124E1">
        <w:trPr>
          <w:trHeight w:val="322"/>
          <w:jc w:val="center"/>
        </w:trPr>
        <w:tc>
          <w:tcPr>
            <w:tcW w:w="3092" w:type="dxa"/>
          </w:tcPr>
          <w:p w14:paraId="0C789104" w14:textId="77777777" w:rsidR="00562463" w:rsidRPr="00562463" w:rsidRDefault="00562463" w:rsidP="00562463">
            <w:pPr>
              <w:jc w:val="center"/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Event purpose/motive</w:t>
            </w:r>
          </w:p>
        </w:tc>
        <w:tc>
          <w:tcPr>
            <w:tcW w:w="7964" w:type="dxa"/>
          </w:tcPr>
          <w:p w14:paraId="085FEF38" w14:textId="1D7D8435" w:rsidR="00562463" w:rsidRPr="00562463" w:rsidRDefault="00C11B97" w:rsidP="00562463">
            <w:pPr>
              <w:rPr>
                <w:rFonts w:ascii="Calibri" w:eastAsia="Calibri" w:hAnsi="Calibri" w:cs="Shruti"/>
                <w:sz w:val="28"/>
                <w:szCs w:val="28"/>
              </w:rPr>
            </w:pPr>
            <w:r>
              <w:rPr>
                <w:rFonts w:ascii="Calibri" w:eastAsia="Calibri" w:hAnsi="Calibri" w:cs="Shruti"/>
                <w:sz w:val="28"/>
                <w:szCs w:val="28"/>
              </w:rPr>
              <w:t>To give insights to students regarding IPOs</w:t>
            </w:r>
          </w:p>
        </w:tc>
      </w:tr>
      <w:tr w:rsidR="00562463" w:rsidRPr="00562463" w14:paraId="6525CE3C" w14:textId="77777777" w:rsidTr="005124E1">
        <w:trPr>
          <w:trHeight w:val="337"/>
          <w:jc w:val="center"/>
        </w:trPr>
        <w:tc>
          <w:tcPr>
            <w:tcW w:w="3092" w:type="dxa"/>
          </w:tcPr>
          <w:p w14:paraId="49F15860" w14:textId="77777777" w:rsidR="00562463" w:rsidRPr="00562463" w:rsidRDefault="00562463" w:rsidP="00562463">
            <w:pPr>
              <w:jc w:val="center"/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No. of Participants</w:t>
            </w:r>
          </w:p>
        </w:tc>
        <w:tc>
          <w:tcPr>
            <w:tcW w:w="7964" w:type="dxa"/>
          </w:tcPr>
          <w:p w14:paraId="4AD84041" w14:textId="653BE2AB" w:rsidR="00562463" w:rsidRPr="00562463" w:rsidRDefault="00C11B97" w:rsidP="00562463">
            <w:pPr>
              <w:rPr>
                <w:rFonts w:ascii="Calibri" w:eastAsia="Calibri" w:hAnsi="Calibri" w:cs="Shruti"/>
                <w:sz w:val="28"/>
                <w:szCs w:val="28"/>
              </w:rPr>
            </w:pPr>
            <w:r>
              <w:rPr>
                <w:rFonts w:ascii="Calibri" w:eastAsia="Calibri" w:hAnsi="Calibri" w:cs="Shruti"/>
                <w:sz w:val="28"/>
                <w:szCs w:val="28"/>
              </w:rPr>
              <w:t>100</w:t>
            </w:r>
          </w:p>
        </w:tc>
      </w:tr>
      <w:tr w:rsidR="00562463" w:rsidRPr="00562463" w14:paraId="4F2E8813" w14:textId="77777777" w:rsidTr="005124E1">
        <w:trPr>
          <w:trHeight w:val="322"/>
          <w:jc w:val="center"/>
        </w:trPr>
        <w:tc>
          <w:tcPr>
            <w:tcW w:w="3092" w:type="dxa"/>
          </w:tcPr>
          <w:p w14:paraId="7665BEB7" w14:textId="77777777" w:rsidR="00562463" w:rsidRPr="00562463" w:rsidRDefault="00562463" w:rsidP="00562463">
            <w:pPr>
              <w:jc w:val="center"/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Location</w:t>
            </w:r>
          </w:p>
        </w:tc>
        <w:tc>
          <w:tcPr>
            <w:tcW w:w="7964" w:type="dxa"/>
          </w:tcPr>
          <w:p w14:paraId="38527A67" w14:textId="3493CFCF" w:rsidR="00562463" w:rsidRPr="00562463" w:rsidRDefault="00C11B97" w:rsidP="00562463">
            <w:pPr>
              <w:rPr>
                <w:rFonts w:ascii="Calibri" w:eastAsia="Calibri" w:hAnsi="Calibri" w:cs="Shruti"/>
                <w:sz w:val="28"/>
                <w:szCs w:val="28"/>
              </w:rPr>
            </w:pPr>
            <w:r>
              <w:rPr>
                <w:rFonts w:ascii="Calibri" w:eastAsia="Calibri" w:hAnsi="Calibri" w:cs="Shruti"/>
                <w:sz w:val="28"/>
                <w:szCs w:val="28"/>
              </w:rPr>
              <w:t>GF 28</w:t>
            </w:r>
          </w:p>
        </w:tc>
      </w:tr>
      <w:tr w:rsidR="00562463" w:rsidRPr="00562463" w14:paraId="0E779FFC" w14:textId="77777777" w:rsidTr="005124E1">
        <w:trPr>
          <w:trHeight w:val="337"/>
          <w:jc w:val="center"/>
        </w:trPr>
        <w:tc>
          <w:tcPr>
            <w:tcW w:w="3092" w:type="dxa"/>
          </w:tcPr>
          <w:p w14:paraId="472725C1" w14:textId="77777777" w:rsidR="00562463" w:rsidRPr="00562463" w:rsidRDefault="00562463" w:rsidP="00562463">
            <w:pPr>
              <w:jc w:val="center"/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Expert details (if)</w:t>
            </w:r>
          </w:p>
        </w:tc>
        <w:tc>
          <w:tcPr>
            <w:tcW w:w="7964" w:type="dxa"/>
          </w:tcPr>
          <w:p w14:paraId="43E049AF" w14:textId="4B332797" w:rsidR="00562463" w:rsidRPr="00562463" w:rsidRDefault="00C11B97" w:rsidP="00562463">
            <w:pPr>
              <w:rPr>
                <w:rFonts w:ascii="Calibri" w:eastAsia="Calibri" w:hAnsi="Calibri" w:cs="Shruti"/>
                <w:sz w:val="28"/>
                <w:szCs w:val="28"/>
              </w:rPr>
            </w:pPr>
            <w:r>
              <w:rPr>
                <w:rFonts w:ascii="Calibri" w:eastAsia="Calibri" w:hAnsi="Calibri" w:cs="Shruti"/>
                <w:sz w:val="28"/>
                <w:szCs w:val="28"/>
              </w:rPr>
              <w:t>CFA by Profession, Founder of HK capital</w:t>
            </w:r>
          </w:p>
        </w:tc>
      </w:tr>
      <w:tr w:rsidR="00562463" w:rsidRPr="00562463" w14:paraId="720FAA26" w14:textId="77777777" w:rsidTr="005124E1">
        <w:trPr>
          <w:trHeight w:val="2348"/>
          <w:jc w:val="center"/>
        </w:trPr>
        <w:tc>
          <w:tcPr>
            <w:tcW w:w="3092" w:type="dxa"/>
          </w:tcPr>
          <w:p w14:paraId="1E413F1F" w14:textId="77777777" w:rsidR="00562463" w:rsidRPr="00562463" w:rsidRDefault="00562463" w:rsidP="00562463">
            <w:pPr>
              <w:jc w:val="center"/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Brief About Event/Activity (min. 200 Words)</w:t>
            </w:r>
          </w:p>
        </w:tc>
        <w:tc>
          <w:tcPr>
            <w:tcW w:w="7964" w:type="dxa"/>
          </w:tcPr>
          <w:p w14:paraId="0DE1A4A2" w14:textId="77777777" w:rsidR="0062168D" w:rsidRPr="0062168D" w:rsidRDefault="0062168D" w:rsidP="0062168D">
            <w:pPr>
              <w:rPr>
                <w:rFonts w:ascii="Calibri" w:eastAsia="Calibri" w:hAnsi="Calibri" w:cs="Shruti"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sz w:val="28"/>
                <w:szCs w:val="28"/>
              </w:rPr>
              <w:t xml:space="preserve">An insightful expert talk on "Decoding IPOs" was conducted by Mr. Harshil </w:t>
            </w:r>
            <w:proofErr w:type="spellStart"/>
            <w:r w:rsidRPr="0062168D">
              <w:rPr>
                <w:rFonts w:ascii="Calibri" w:eastAsia="Calibri" w:hAnsi="Calibri" w:cs="Shruti"/>
                <w:sz w:val="28"/>
                <w:szCs w:val="28"/>
              </w:rPr>
              <w:t>Khakhkhar</w:t>
            </w:r>
            <w:proofErr w:type="spellEnd"/>
            <w:r w:rsidRPr="0062168D">
              <w:rPr>
                <w:rFonts w:ascii="Calibri" w:eastAsia="Calibri" w:hAnsi="Calibri" w:cs="Shruti"/>
                <w:sz w:val="28"/>
                <w:szCs w:val="28"/>
              </w:rPr>
              <w:t>, where he provided a comprehensive understanding of the Initial Public Offering (IPO) process. The session covered key aspects of IPOs, including their significance, benefits, and risks.</w:t>
            </w:r>
          </w:p>
          <w:p w14:paraId="24759E84" w14:textId="77777777" w:rsidR="0062168D" w:rsidRPr="0062168D" w:rsidRDefault="0062168D" w:rsidP="0062168D">
            <w:pPr>
              <w:rPr>
                <w:rFonts w:ascii="Calibri" w:eastAsia="Calibri" w:hAnsi="Calibri" w:cs="Shruti"/>
                <w:sz w:val="28"/>
                <w:szCs w:val="28"/>
              </w:rPr>
            </w:pPr>
          </w:p>
          <w:p w14:paraId="4F4EE241" w14:textId="77777777" w:rsidR="0062168D" w:rsidRPr="0062168D" w:rsidRDefault="0062168D" w:rsidP="0062168D">
            <w:pPr>
              <w:rPr>
                <w:rFonts w:ascii="Calibri" w:eastAsia="Calibri" w:hAnsi="Calibri" w:cs="Shruti"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sz w:val="28"/>
                <w:szCs w:val="28"/>
              </w:rPr>
              <w:t xml:space="preserve">A highlight of the talk was the live demonstration of how to fill an IPO application, giving participants hands-on knowledge about the investment process. Mr. </w:t>
            </w:r>
            <w:proofErr w:type="spellStart"/>
            <w:r w:rsidRPr="0062168D">
              <w:rPr>
                <w:rFonts w:ascii="Calibri" w:eastAsia="Calibri" w:hAnsi="Calibri" w:cs="Shruti"/>
                <w:sz w:val="28"/>
                <w:szCs w:val="28"/>
              </w:rPr>
              <w:t>Khakhkhar</w:t>
            </w:r>
            <w:proofErr w:type="spellEnd"/>
            <w:r w:rsidRPr="0062168D">
              <w:rPr>
                <w:rFonts w:ascii="Calibri" w:eastAsia="Calibri" w:hAnsi="Calibri" w:cs="Shruti"/>
                <w:sz w:val="28"/>
                <w:szCs w:val="28"/>
              </w:rPr>
              <w:t xml:space="preserve"> also conducted an in-depth analysis of financial statements, helping attendees evaluate a company's financial health before making investment decisions.</w:t>
            </w:r>
          </w:p>
          <w:p w14:paraId="204AA936" w14:textId="77777777" w:rsidR="0062168D" w:rsidRPr="0062168D" w:rsidRDefault="0062168D" w:rsidP="0062168D">
            <w:pPr>
              <w:rPr>
                <w:rFonts w:ascii="Calibri" w:eastAsia="Calibri" w:hAnsi="Calibri" w:cs="Shruti"/>
                <w:sz w:val="28"/>
                <w:szCs w:val="28"/>
              </w:rPr>
            </w:pPr>
          </w:p>
          <w:p w14:paraId="481F410F" w14:textId="6B4A4F09" w:rsidR="00562463" w:rsidRPr="00562463" w:rsidRDefault="0062168D" w:rsidP="0062168D">
            <w:pPr>
              <w:rPr>
                <w:rFonts w:ascii="Calibri" w:eastAsia="Calibri" w:hAnsi="Calibri" w:cs="Shruti"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sz w:val="28"/>
                <w:szCs w:val="28"/>
              </w:rPr>
              <w:t>The session was highly engaging, equipping students with practical insights into IPO investments and financial decision-making.</w:t>
            </w:r>
          </w:p>
        </w:tc>
      </w:tr>
      <w:tr w:rsidR="00562463" w:rsidRPr="00562463" w14:paraId="7798DA32" w14:textId="77777777" w:rsidTr="00737349">
        <w:trPr>
          <w:trHeight w:val="953"/>
          <w:jc w:val="center"/>
        </w:trPr>
        <w:tc>
          <w:tcPr>
            <w:tcW w:w="3092" w:type="dxa"/>
          </w:tcPr>
          <w:p w14:paraId="5DFF5B81" w14:textId="77777777" w:rsidR="00562463" w:rsidRPr="00562463" w:rsidRDefault="00562463" w:rsidP="00562463">
            <w:pPr>
              <w:jc w:val="center"/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Event/Activity Coordinator Name</w:t>
            </w:r>
          </w:p>
        </w:tc>
        <w:tc>
          <w:tcPr>
            <w:tcW w:w="7964" w:type="dxa"/>
          </w:tcPr>
          <w:p w14:paraId="28664CB1" w14:textId="63E0A206" w:rsidR="00562463" w:rsidRPr="00562463" w:rsidRDefault="00C11B97" w:rsidP="00562463">
            <w:pPr>
              <w:rPr>
                <w:rFonts w:ascii="Calibri" w:eastAsia="Calibri" w:hAnsi="Calibri" w:cs="Shruti"/>
                <w:sz w:val="28"/>
                <w:szCs w:val="28"/>
              </w:rPr>
            </w:pPr>
            <w:r>
              <w:rPr>
                <w:rFonts w:ascii="Calibri" w:eastAsia="Calibri" w:hAnsi="Calibri" w:cs="Shruti"/>
                <w:sz w:val="28"/>
                <w:szCs w:val="28"/>
              </w:rPr>
              <w:t>Tulsi Kondhiya</w:t>
            </w:r>
          </w:p>
        </w:tc>
      </w:tr>
      <w:tr w:rsidR="00562463" w:rsidRPr="00562463" w14:paraId="5CCB3C52" w14:textId="77777777" w:rsidTr="005124E1">
        <w:trPr>
          <w:trHeight w:val="2348"/>
          <w:jc w:val="center"/>
        </w:trPr>
        <w:tc>
          <w:tcPr>
            <w:tcW w:w="3092" w:type="dxa"/>
          </w:tcPr>
          <w:p w14:paraId="3DF79D56" w14:textId="77777777" w:rsidR="00562463" w:rsidRPr="00562463" w:rsidRDefault="00562463" w:rsidP="00562463">
            <w:pPr>
              <w:jc w:val="center"/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Minutes of the event</w:t>
            </w:r>
          </w:p>
        </w:tc>
        <w:tc>
          <w:tcPr>
            <w:tcW w:w="7964" w:type="dxa"/>
          </w:tcPr>
          <w:p w14:paraId="28F70A42" w14:textId="77777777" w:rsidR="0062168D" w:rsidRPr="0062168D" w:rsidRDefault="0062168D" w:rsidP="0062168D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Shruti"/>
                <w:b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b/>
                <w:sz w:val="28"/>
                <w:szCs w:val="28"/>
              </w:rPr>
              <w:t>Introduction to IPOs:</w:t>
            </w:r>
          </w:p>
          <w:p w14:paraId="540C6FA6" w14:textId="77777777" w:rsidR="0062168D" w:rsidRPr="0062168D" w:rsidRDefault="0062168D" w:rsidP="0062168D">
            <w:pPr>
              <w:pStyle w:val="ListParagraph"/>
              <w:rPr>
                <w:rFonts w:ascii="Calibri" w:eastAsia="Calibri" w:hAnsi="Calibri" w:cs="Shruti"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sz w:val="28"/>
                <w:szCs w:val="28"/>
              </w:rPr>
              <w:t>Definition and importance of IPOs.</w:t>
            </w:r>
          </w:p>
          <w:p w14:paraId="7C24209F" w14:textId="77777777" w:rsidR="0062168D" w:rsidRPr="0062168D" w:rsidRDefault="0062168D" w:rsidP="0062168D">
            <w:pPr>
              <w:pStyle w:val="ListParagraph"/>
              <w:rPr>
                <w:rFonts w:ascii="Calibri" w:eastAsia="Calibri" w:hAnsi="Calibri" w:cs="Shruti"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sz w:val="28"/>
                <w:szCs w:val="28"/>
              </w:rPr>
              <w:t>Benefits and risks associated with IPO investments.</w:t>
            </w:r>
          </w:p>
          <w:p w14:paraId="1104747E" w14:textId="77777777" w:rsidR="0062168D" w:rsidRPr="0062168D" w:rsidRDefault="0062168D" w:rsidP="0062168D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Shruti"/>
                <w:b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b/>
                <w:sz w:val="28"/>
                <w:szCs w:val="28"/>
              </w:rPr>
              <w:t>Live Demonstration of IPO Application Process:</w:t>
            </w:r>
          </w:p>
          <w:p w14:paraId="582C99C8" w14:textId="77777777" w:rsidR="0062168D" w:rsidRPr="0062168D" w:rsidRDefault="0062168D" w:rsidP="0062168D">
            <w:pPr>
              <w:pStyle w:val="ListParagraph"/>
              <w:rPr>
                <w:rFonts w:ascii="Calibri" w:eastAsia="Calibri" w:hAnsi="Calibri" w:cs="Shruti"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sz w:val="28"/>
                <w:szCs w:val="28"/>
              </w:rPr>
              <w:t>Step-by-step guidance on how to apply for an IPO.</w:t>
            </w:r>
          </w:p>
          <w:p w14:paraId="42147CC6" w14:textId="77777777" w:rsidR="0062168D" w:rsidRPr="0062168D" w:rsidRDefault="0062168D" w:rsidP="0062168D">
            <w:pPr>
              <w:pStyle w:val="ListParagraph"/>
              <w:rPr>
                <w:rFonts w:ascii="Calibri" w:eastAsia="Calibri" w:hAnsi="Calibri" w:cs="Shruti"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sz w:val="28"/>
                <w:szCs w:val="28"/>
              </w:rPr>
              <w:t>Explanation of different application platforms and requirements.</w:t>
            </w:r>
          </w:p>
          <w:p w14:paraId="2703A015" w14:textId="77777777" w:rsidR="0062168D" w:rsidRPr="0062168D" w:rsidRDefault="0062168D" w:rsidP="0062168D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Shruti"/>
                <w:b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b/>
                <w:sz w:val="28"/>
                <w:szCs w:val="28"/>
              </w:rPr>
              <w:t>Financial Statement Analysis:</w:t>
            </w:r>
          </w:p>
          <w:p w14:paraId="7BC472AA" w14:textId="77777777" w:rsidR="0062168D" w:rsidRPr="0062168D" w:rsidRDefault="0062168D" w:rsidP="0062168D">
            <w:pPr>
              <w:pStyle w:val="ListParagraph"/>
              <w:rPr>
                <w:rFonts w:ascii="Calibri" w:eastAsia="Calibri" w:hAnsi="Calibri" w:cs="Shruti"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sz w:val="28"/>
                <w:szCs w:val="28"/>
              </w:rPr>
              <w:t>Understanding key financial metrics before investing.</w:t>
            </w:r>
          </w:p>
          <w:p w14:paraId="3A6FD32D" w14:textId="77777777" w:rsidR="0062168D" w:rsidRPr="0062168D" w:rsidRDefault="0062168D" w:rsidP="0062168D">
            <w:pPr>
              <w:pStyle w:val="ListParagraph"/>
              <w:rPr>
                <w:rFonts w:ascii="Calibri" w:eastAsia="Calibri" w:hAnsi="Calibri" w:cs="Shruti"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sz w:val="28"/>
                <w:szCs w:val="28"/>
              </w:rPr>
              <w:t>Analyzing balance sheets, income statements, and other financial indicators.</w:t>
            </w:r>
          </w:p>
          <w:p w14:paraId="6F054315" w14:textId="77777777" w:rsidR="0062168D" w:rsidRPr="0062168D" w:rsidRDefault="0062168D" w:rsidP="0062168D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Shruti"/>
                <w:b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b/>
                <w:sz w:val="28"/>
                <w:szCs w:val="28"/>
              </w:rPr>
              <w:t>Q&amp;A Session:</w:t>
            </w:r>
          </w:p>
          <w:p w14:paraId="5F5BB8BE" w14:textId="72660901" w:rsidR="00737349" w:rsidRPr="00562463" w:rsidRDefault="0062168D" w:rsidP="001F4D50">
            <w:pPr>
              <w:pStyle w:val="ListParagraph"/>
              <w:rPr>
                <w:rFonts w:ascii="Calibri" w:eastAsia="Calibri" w:hAnsi="Calibri" w:cs="Shruti"/>
                <w:sz w:val="28"/>
                <w:szCs w:val="28"/>
              </w:rPr>
            </w:pPr>
            <w:r w:rsidRPr="0062168D">
              <w:rPr>
                <w:rFonts w:ascii="Calibri" w:eastAsia="Calibri" w:hAnsi="Calibri" w:cs="Shruti"/>
                <w:sz w:val="28"/>
                <w:szCs w:val="28"/>
              </w:rPr>
              <w:lastRenderedPageBreak/>
              <w:t>Participants raised queries regarding IPO investment strategies and risk assessment.</w:t>
            </w:r>
          </w:p>
        </w:tc>
      </w:tr>
      <w:tr w:rsidR="00562463" w:rsidRPr="00562463" w14:paraId="2843CF9F" w14:textId="77777777" w:rsidTr="005124E1">
        <w:trPr>
          <w:trHeight w:val="5559"/>
          <w:jc w:val="center"/>
        </w:trPr>
        <w:tc>
          <w:tcPr>
            <w:tcW w:w="11057" w:type="dxa"/>
            <w:gridSpan w:val="2"/>
          </w:tcPr>
          <w:p w14:paraId="7BD5F3D2" w14:textId="51D8FB11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lastRenderedPageBreak/>
              <w:t xml:space="preserve">      Two Photograph with Gio-Tag                                    </w:t>
            </w:r>
            <w:r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 xml:space="preserve">   </w:t>
            </w: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 xml:space="preserve">   Two Photograph without Gio-Tag</w:t>
            </w:r>
          </w:p>
          <w:p w14:paraId="59F7BDEB" w14:textId="2502850C" w:rsidR="00562463" w:rsidRPr="00562463" w:rsidRDefault="007268D2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>
              <w:rPr>
                <w:rFonts w:ascii="Calibri" w:eastAsia="Calibri" w:hAnsi="Calibri" w:cs="Shrut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68480" behindDoc="0" locked="0" layoutInCell="1" allowOverlap="1" wp14:anchorId="093162BB" wp14:editId="3C98F1DD">
                  <wp:simplePos x="0" y="0"/>
                  <wp:positionH relativeFrom="column">
                    <wp:posOffset>4214495</wp:posOffset>
                  </wp:positionH>
                  <wp:positionV relativeFrom="paragraph">
                    <wp:posOffset>23495</wp:posOffset>
                  </wp:positionV>
                  <wp:extent cx="2537460" cy="1695411"/>
                  <wp:effectExtent l="0" t="0" r="0" b="635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G_9843_(1)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7460" cy="1695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2168D"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46160A0C" wp14:editId="0420ABEF">
                  <wp:simplePos x="0" y="0"/>
                  <wp:positionH relativeFrom="column">
                    <wp:posOffset>-43181</wp:posOffset>
                  </wp:positionH>
                  <wp:positionV relativeFrom="paragraph">
                    <wp:posOffset>194945</wp:posOffset>
                  </wp:positionV>
                  <wp:extent cx="2733675" cy="1419202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20250211_102052AMByGPSMapCamera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610" cy="1429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03DB950" w14:textId="650F5075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>
              <w:rPr>
                <w:rFonts w:ascii="Calibri" w:eastAsia="Calibri" w:hAnsi="Calibri" w:cs="Shruti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B29CD62" wp14:editId="1B50CCE9">
                      <wp:simplePos x="0" y="0"/>
                      <wp:positionH relativeFrom="column">
                        <wp:posOffset>4385945</wp:posOffset>
                      </wp:positionH>
                      <wp:positionV relativeFrom="paragraph">
                        <wp:posOffset>45085</wp:posOffset>
                      </wp:positionV>
                      <wp:extent cx="2352675" cy="1171575"/>
                      <wp:effectExtent l="0" t="0" r="28575" b="28575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52675" cy="11715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A3A108" id="Rectangle 4" o:spid="_x0000_s1026" style="position:absolute;margin-left:345.35pt;margin-top:3.55pt;width:185.25pt;height:92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" fillcolor="window" strokecolor="#70ad47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="Calibri" w:eastAsia="Calibri" w:hAnsi="Calibri" w:cs="Shruti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15E9EB" wp14:editId="3507E55A">
                      <wp:simplePos x="0" y="0"/>
                      <wp:positionH relativeFrom="column">
                        <wp:posOffset>4443095</wp:posOffset>
                      </wp:positionH>
                      <wp:positionV relativeFrom="paragraph">
                        <wp:posOffset>1547495</wp:posOffset>
                      </wp:positionV>
                      <wp:extent cx="2310130" cy="1343025"/>
                      <wp:effectExtent l="0" t="0" r="13970" b="28575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10130" cy="1343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57FBCB" id="Rectangle 3" o:spid="_x0000_s1026" style="position:absolute;margin-left:349.85pt;margin-top:121.85pt;width:181.9pt;height:10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" fillcolor="window" strokecolor="#70ad47" strokeweight="1pt">
                      <v:path arrowok="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29CD62" wp14:editId="252741B4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19050</wp:posOffset>
                      </wp:positionV>
                      <wp:extent cx="2352675" cy="1171575"/>
                      <wp:effectExtent l="0" t="0" r="28575" b="2857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52675" cy="11715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3AEFA6" id="Rectangle 2" o:spid="_x0000_s1026" style="position:absolute;margin-left:2.6pt;margin-top:1.5pt;width:185.25pt;height:9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" fillcolor="window" strokecolor="#70ad47" strokeweight="1pt">
                      <v:path arrowok="t"/>
                    </v:rect>
                  </w:pict>
                </mc:Fallback>
              </mc:AlternateContent>
            </w:r>
          </w:p>
          <w:p w14:paraId="2AFAFCD8" w14:textId="1665677A" w:rsidR="00562463" w:rsidRPr="00562463" w:rsidRDefault="00562463" w:rsidP="00562463">
            <w:pPr>
              <w:rPr>
                <w:rFonts w:ascii="Calibri" w:eastAsia="Calibri" w:hAnsi="Calibri" w:cs="Shruti"/>
                <w:sz w:val="28"/>
                <w:szCs w:val="28"/>
              </w:rPr>
            </w:pPr>
          </w:p>
          <w:p w14:paraId="79C2A895" w14:textId="130AA6D5" w:rsidR="00562463" w:rsidRPr="00562463" w:rsidRDefault="00562463" w:rsidP="00562463">
            <w:pPr>
              <w:rPr>
                <w:rFonts w:ascii="Calibri" w:eastAsia="Calibri" w:hAnsi="Calibri" w:cs="Shruti"/>
                <w:sz w:val="28"/>
                <w:szCs w:val="28"/>
              </w:rPr>
            </w:pPr>
          </w:p>
          <w:p w14:paraId="3BCA4C39" w14:textId="6445A57F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</w:p>
          <w:p w14:paraId="5ADAF65B" w14:textId="413E2AA8" w:rsidR="00562463" w:rsidRPr="00562463" w:rsidRDefault="00562463" w:rsidP="00562463">
            <w:pPr>
              <w:tabs>
                <w:tab w:val="left" w:pos="4035"/>
              </w:tabs>
              <w:rPr>
                <w:rFonts w:ascii="Calibri" w:eastAsia="Calibri" w:hAnsi="Calibri" w:cs="Shruti"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sz w:val="28"/>
                <w:szCs w:val="28"/>
              </w:rPr>
              <w:tab/>
            </w:r>
          </w:p>
          <w:p w14:paraId="1D29DE1F" w14:textId="594FB59B" w:rsidR="00562463" w:rsidRPr="00562463" w:rsidRDefault="00562463" w:rsidP="00562463">
            <w:pPr>
              <w:tabs>
                <w:tab w:val="left" w:pos="4035"/>
              </w:tabs>
              <w:rPr>
                <w:rFonts w:ascii="Calibri" w:eastAsia="Calibri" w:hAnsi="Calibri" w:cs="Shruti"/>
                <w:sz w:val="28"/>
                <w:szCs w:val="28"/>
              </w:rPr>
            </w:pPr>
          </w:p>
          <w:p w14:paraId="6A3B15AA" w14:textId="0EA7A5CE" w:rsidR="00562463" w:rsidRPr="00562463" w:rsidRDefault="0062168D" w:rsidP="00562463">
            <w:pPr>
              <w:tabs>
                <w:tab w:val="left" w:pos="4035"/>
              </w:tabs>
              <w:rPr>
                <w:rFonts w:ascii="Calibri" w:eastAsia="Calibri" w:hAnsi="Calibri" w:cs="Shruti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052BAEF6" wp14:editId="48317A56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190500</wp:posOffset>
                  </wp:positionV>
                  <wp:extent cx="2657475" cy="1504950"/>
                  <wp:effectExtent l="0" t="0" r="9525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20250211_102136AMByGPSMapCamera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475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6246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D15E9EB" wp14:editId="1D65F04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219710</wp:posOffset>
                      </wp:positionV>
                      <wp:extent cx="2310130" cy="1343025"/>
                      <wp:effectExtent l="0" t="0" r="13970" b="28575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10130" cy="1343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333FA0" id="Rectangle 1" o:spid="_x0000_s1026" style="position:absolute;margin-left:7.1pt;margin-top:17.3pt;width:181.9pt;height:10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" fillcolor="window" strokecolor="#70ad47" strokeweight="1pt">
                      <v:path arrowok="t"/>
                    </v:rect>
                  </w:pict>
                </mc:Fallback>
              </mc:AlternateContent>
            </w:r>
          </w:p>
          <w:p w14:paraId="77BB02C1" w14:textId="50907B5E" w:rsidR="00562463" w:rsidRPr="00562463" w:rsidRDefault="007268D2" w:rsidP="00562463">
            <w:pPr>
              <w:tabs>
                <w:tab w:val="left" w:pos="4035"/>
              </w:tabs>
              <w:rPr>
                <w:rFonts w:ascii="Calibri" w:eastAsia="Calibri" w:hAnsi="Calibri" w:cs="Shruti"/>
                <w:sz w:val="28"/>
                <w:szCs w:val="28"/>
              </w:rPr>
            </w:pPr>
            <w:r>
              <w:rPr>
                <w:rFonts w:ascii="Calibri" w:eastAsia="Calibri" w:hAnsi="Calibri" w:cs="Shrut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69504" behindDoc="0" locked="0" layoutInCell="1" allowOverlap="1" wp14:anchorId="1037F91E" wp14:editId="2BAA1578">
                  <wp:simplePos x="0" y="0"/>
                  <wp:positionH relativeFrom="column">
                    <wp:posOffset>4243070</wp:posOffset>
                  </wp:positionH>
                  <wp:positionV relativeFrom="paragraph">
                    <wp:posOffset>49530</wp:posOffset>
                  </wp:positionV>
                  <wp:extent cx="2524125" cy="1409469"/>
                  <wp:effectExtent l="0" t="0" r="0" b="635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G_9845_(1)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2698" cy="1419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C65AACF" w14:textId="2D88A722" w:rsidR="00562463" w:rsidRPr="00562463" w:rsidRDefault="00562463" w:rsidP="00562463">
            <w:pPr>
              <w:tabs>
                <w:tab w:val="left" w:pos="4035"/>
              </w:tabs>
              <w:rPr>
                <w:rFonts w:ascii="Calibri" w:eastAsia="Calibri" w:hAnsi="Calibri" w:cs="Shruti"/>
                <w:sz w:val="28"/>
                <w:szCs w:val="28"/>
              </w:rPr>
            </w:pPr>
          </w:p>
          <w:p w14:paraId="4356BB6A" w14:textId="5A7B46C0" w:rsidR="00562463" w:rsidRPr="00562463" w:rsidRDefault="00562463" w:rsidP="00562463">
            <w:pPr>
              <w:tabs>
                <w:tab w:val="left" w:pos="4035"/>
              </w:tabs>
              <w:rPr>
                <w:rFonts w:ascii="Calibri" w:eastAsia="Calibri" w:hAnsi="Calibri" w:cs="Shruti"/>
                <w:sz w:val="28"/>
                <w:szCs w:val="28"/>
              </w:rPr>
            </w:pPr>
          </w:p>
          <w:p w14:paraId="7160A0C7" w14:textId="77777777" w:rsidR="00562463" w:rsidRPr="00562463" w:rsidRDefault="00562463" w:rsidP="00562463">
            <w:pPr>
              <w:tabs>
                <w:tab w:val="left" w:pos="4035"/>
              </w:tabs>
              <w:rPr>
                <w:rFonts w:ascii="Calibri" w:eastAsia="Calibri" w:hAnsi="Calibri" w:cs="Shruti"/>
                <w:sz w:val="28"/>
                <w:szCs w:val="28"/>
              </w:rPr>
            </w:pPr>
          </w:p>
          <w:p w14:paraId="2304F93E" w14:textId="4D671252" w:rsidR="00562463" w:rsidRPr="00562463" w:rsidRDefault="00562463" w:rsidP="00562463">
            <w:pPr>
              <w:tabs>
                <w:tab w:val="left" w:pos="4035"/>
              </w:tabs>
              <w:rPr>
                <w:rFonts w:ascii="Calibri" w:eastAsia="Calibri" w:hAnsi="Calibri" w:cs="Shruti"/>
                <w:sz w:val="28"/>
                <w:szCs w:val="28"/>
              </w:rPr>
            </w:pPr>
          </w:p>
          <w:p w14:paraId="10DA783F" w14:textId="360AE46D" w:rsidR="00562463" w:rsidRPr="00562463" w:rsidRDefault="00562463" w:rsidP="00562463">
            <w:pPr>
              <w:tabs>
                <w:tab w:val="left" w:pos="4035"/>
              </w:tabs>
              <w:rPr>
                <w:rFonts w:ascii="Calibri" w:eastAsia="Calibri" w:hAnsi="Calibri" w:cs="Shruti"/>
                <w:sz w:val="28"/>
                <w:szCs w:val="28"/>
              </w:rPr>
            </w:pPr>
          </w:p>
        </w:tc>
      </w:tr>
      <w:tr w:rsidR="00562463" w:rsidRPr="00562463" w14:paraId="76EC1586" w14:textId="77777777" w:rsidTr="005124E1">
        <w:trPr>
          <w:trHeight w:val="1485"/>
          <w:jc w:val="center"/>
        </w:trPr>
        <w:tc>
          <w:tcPr>
            <w:tcW w:w="3092" w:type="dxa"/>
          </w:tcPr>
          <w:p w14:paraId="4C80CC38" w14:textId="60DBEB5A" w:rsidR="00562463" w:rsidRPr="00562463" w:rsidRDefault="00562463" w:rsidP="00562463">
            <w:pPr>
              <w:jc w:val="center"/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Department H</w:t>
            </w:r>
            <w:r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O</w:t>
            </w: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D Name</w:t>
            </w:r>
          </w:p>
        </w:tc>
        <w:tc>
          <w:tcPr>
            <w:tcW w:w="7964" w:type="dxa"/>
          </w:tcPr>
          <w:p w14:paraId="042768CC" w14:textId="3530549A" w:rsidR="00562463" w:rsidRPr="00562463" w:rsidRDefault="00C11B97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Dr. Mandeep Majmudar</w:t>
            </w:r>
          </w:p>
        </w:tc>
      </w:tr>
      <w:tr w:rsidR="00562463" w:rsidRPr="00562463" w14:paraId="1DCBB7BD" w14:textId="77777777" w:rsidTr="005124E1">
        <w:trPr>
          <w:trHeight w:val="430"/>
          <w:jc w:val="center"/>
        </w:trPr>
        <w:tc>
          <w:tcPr>
            <w:tcW w:w="11057" w:type="dxa"/>
            <w:gridSpan w:val="2"/>
          </w:tcPr>
          <w:p w14:paraId="5A02B774" w14:textId="4C5E85ED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Remarks:</w:t>
            </w:r>
          </w:p>
          <w:p w14:paraId="3544CE0F" w14:textId="38FEBA0D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</w:p>
          <w:p w14:paraId="2BA1E506" w14:textId="656A865D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</w:p>
          <w:p w14:paraId="5D930654" w14:textId="77777777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</w:p>
          <w:p w14:paraId="6C66B14F" w14:textId="77777777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</w:p>
          <w:p w14:paraId="3AAD1A03" w14:textId="77777777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</w:p>
        </w:tc>
      </w:tr>
      <w:tr w:rsidR="005124E1" w:rsidRPr="00562463" w14:paraId="66ECE185" w14:textId="77777777" w:rsidTr="005124E1">
        <w:trPr>
          <w:trHeight w:val="430"/>
          <w:jc w:val="center"/>
        </w:trPr>
        <w:tc>
          <w:tcPr>
            <w:tcW w:w="11057" w:type="dxa"/>
            <w:gridSpan w:val="2"/>
          </w:tcPr>
          <w:p w14:paraId="2665D6AA" w14:textId="4FCB77FB" w:rsidR="005124E1" w:rsidRDefault="005124E1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124E1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Event</w:t>
            </w:r>
            <w:r w:rsidR="00737349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/Activity</w:t>
            </w:r>
            <w:r w:rsidRPr="005124E1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 xml:space="preserve"> feedbacks by faculty or students (if have any)</w:t>
            </w:r>
          </w:p>
          <w:p w14:paraId="238F17B6" w14:textId="77777777" w:rsidR="005124E1" w:rsidRDefault="005124E1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</w:p>
          <w:p w14:paraId="206BD776" w14:textId="77777777" w:rsidR="005124E1" w:rsidRDefault="005124E1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</w:p>
          <w:p w14:paraId="604F8D4E" w14:textId="438D57BD" w:rsidR="005124E1" w:rsidRPr="00562463" w:rsidRDefault="005124E1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</w:p>
        </w:tc>
      </w:tr>
      <w:tr w:rsidR="00562463" w:rsidRPr="00562463" w14:paraId="65ED763C" w14:textId="77777777" w:rsidTr="005124E1">
        <w:trPr>
          <w:trHeight w:val="430"/>
          <w:jc w:val="center"/>
        </w:trPr>
        <w:tc>
          <w:tcPr>
            <w:tcW w:w="11057" w:type="dxa"/>
            <w:gridSpan w:val="2"/>
          </w:tcPr>
          <w:p w14:paraId="2B548E8D" w14:textId="72548F70" w:rsidR="00562463" w:rsidRPr="00562463" w:rsidRDefault="00562463" w:rsidP="00562463">
            <w:pPr>
              <w:rPr>
                <w:rFonts w:ascii="Calibri" w:eastAsia="Calibri" w:hAnsi="Calibri" w:cs="Shruti"/>
                <w:b/>
                <w:bCs/>
                <w:sz w:val="28"/>
                <w:szCs w:val="28"/>
              </w:rPr>
            </w:pPr>
            <w:r w:rsidRPr="00562463">
              <w:rPr>
                <w:rFonts w:ascii="Calibri" w:eastAsia="Calibri" w:hAnsi="Calibri" w:cs="Shruti"/>
                <w:b/>
                <w:bCs/>
                <w:sz w:val="28"/>
                <w:szCs w:val="28"/>
              </w:rPr>
              <w:t>Note: Event/Activity forms must be submitted within 2 days with Canva post/Reel. (Soft copy-word)</w:t>
            </w:r>
          </w:p>
        </w:tc>
      </w:tr>
    </w:tbl>
    <w:p w14:paraId="0CB55A82" w14:textId="77777777" w:rsidR="00982507" w:rsidRDefault="00982507"/>
    <w:sectPr w:rsidR="00982507" w:rsidSect="00154E35">
      <w:headerReference w:type="default" r:id="rId11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35E6DD" w14:textId="77777777" w:rsidR="00022FBF" w:rsidRDefault="00022FBF" w:rsidP="00562463">
      <w:pPr>
        <w:spacing w:after="0" w:line="240" w:lineRule="auto"/>
      </w:pPr>
      <w:r>
        <w:separator/>
      </w:r>
    </w:p>
  </w:endnote>
  <w:endnote w:type="continuationSeparator" w:id="0">
    <w:p w14:paraId="51D6C9BF" w14:textId="77777777" w:rsidR="00022FBF" w:rsidRDefault="00022FBF" w:rsidP="00562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530C7" w14:textId="77777777" w:rsidR="00022FBF" w:rsidRDefault="00022FBF" w:rsidP="00562463">
      <w:pPr>
        <w:spacing w:after="0" w:line="240" w:lineRule="auto"/>
      </w:pPr>
      <w:r>
        <w:separator/>
      </w:r>
    </w:p>
  </w:footnote>
  <w:footnote w:type="continuationSeparator" w:id="0">
    <w:p w14:paraId="639C0CB6" w14:textId="77777777" w:rsidR="00022FBF" w:rsidRDefault="00022FBF" w:rsidP="00562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101AD" w14:textId="2FA6D5F7" w:rsidR="00562463" w:rsidRPr="00562463" w:rsidRDefault="003C1F71" w:rsidP="00562463">
    <w:pPr>
      <w:pStyle w:val="Header"/>
      <w:jc w:val="center"/>
      <w:rPr>
        <w:b/>
        <w:bCs/>
        <w:sz w:val="32"/>
        <w:szCs w:val="32"/>
      </w:rPr>
    </w:pPr>
    <w:r>
      <w:rPr>
        <w:b/>
        <w:bCs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2E6B2A7D" wp14:editId="3ECE71E8">
          <wp:simplePos x="0" y="0"/>
          <wp:positionH relativeFrom="column">
            <wp:posOffset>-295275</wp:posOffset>
          </wp:positionH>
          <wp:positionV relativeFrom="paragraph">
            <wp:posOffset>-200025</wp:posOffset>
          </wp:positionV>
          <wp:extent cx="1337310" cy="457200"/>
          <wp:effectExtent l="0" t="0" r="0" b="0"/>
          <wp:wrapTight wrapText="bothSides">
            <wp:wrapPolygon edited="0">
              <wp:start x="0" y="0"/>
              <wp:lineTo x="0" y="20700"/>
              <wp:lineTo x="21231" y="20700"/>
              <wp:lineTo x="21231" y="0"/>
              <wp:lineTo x="0" y="0"/>
            </wp:wrapPolygon>
          </wp:wrapTight>
          <wp:docPr id="20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731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2463" w:rsidRPr="00562463">
      <w:rPr>
        <w:b/>
        <w:bCs/>
        <w:sz w:val="32"/>
        <w:szCs w:val="32"/>
      </w:rPr>
      <w:t>Event/Activity Report format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F06A8F"/>
    <w:multiLevelType w:val="hybridMultilevel"/>
    <w:tmpl w:val="BECC4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6974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463"/>
    <w:rsid w:val="00022FBF"/>
    <w:rsid w:val="00154E35"/>
    <w:rsid w:val="001F4D50"/>
    <w:rsid w:val="001F5246"/>
    <w:rsid w:val="003C1F71"/>
    <w:rsid w:val="0046352F"/>
    <w:rsid w:val="004B542A"/>
    <w:rsid w:val="005124E1"/>
    <w:rsid w:val="00562463"/>
    <w:rsid w:val="0062168D"/>
    <w:rsid w:val="007268D2"/>
    <w:rsid w:val="00737349"/>
    <w:rsid w:val="00853431"/>
    <w:rsid w:val="00982507"/>
    <w:rsid w:val="00A74179"/>
    <w:rsid w:val="00B82D6E"/>
    <w:rsid w:val="00C11B97"/>
    <w:rsid w:val="00C447A9"/>
    <w:rsid w:val="00F3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25E43"/>
  <w15:chartTrackingRefBased/>
  <w15:docId w15:val="{35C87D28-7611-4B7F-81EA-238A5B5B1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562463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62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62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2463"/>
  </w:style>
  <w:style w:type="paragraph" w:styleId="Footer">
    <w:name w:val="footer"/>
    <w:basedOn w:val="Normal"/>
    <w:link w:val="FooterChar"/>
    <w:uiPriority w:val="99"/>
    <w:unhideWhenUsed/>
    <w:rsid w:val="005624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463"/>
  </w:style>
  <w:style w:type="paragraph" w:styleId="ListParagraph">
    <w:name w:val="List Paragraph"/>
    <w:basedOn w:val="Normal"/>
    <w:uiPriority w:val="34"/>
    <w:qFormat/>
    <w:rsid w:val="006216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3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J VALA</dc:creator>
  <cp:keywords/>
  <dc:description/>
  <cp:lastModifiedBy>Windows User</cp:lastModifiedBy>
  <cp:revision>3</cp:revision>
  <dcterms:created xsi:type="dcterms:W3CDTF">2025-03-03T05:08:00Z</dcterms:created>
  <dcterms:modified xsi:type="dcterms:W3CDTF">2025-03-11T07:37:00Z</dcterms:modified>
</cp:coreProperties>
</file>